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F4D" w:rsidRDefault="00E00669">
      <w:pPr>
        <w:spacing w:after="280"/>
        <w:jc w:val="center"/>
      </w:pPr>
      <w:r>
        <w:rPr>
          <w:rFonts w:ascii="Aptos Display" w:hAnsi="Aptos Display"/>
          <w:b/>
          <w:sz w:val="36"/>
        </w:rPr>
        <w:t>Padėti, bet negyventi už kitą: profesinės ribos socialiniame darbe</w:t>
      </w:r>
    </w:p>
    <w:p w:rsidR="00D84F4D" w:rsidRPr="00D33594" w:rsidRDefault="00E00669" w:rsidP="00C22BDF">
      <w:pPr>
        <w:ind w:firstLine="720"/>
        <w:jc w:val="both"/>
        <w:rPr>
          <w:rFonts w:ascii="Times New Roman" w:hAnsi="Times New Roman" w:cs="Times New Roman"/>
          <w:sz w:val="24"/>
          <w:szCs w:val="24"/>
        </w:rPr>
      </w:pPr>
      <w:r w:rsidRPr="00D33594">
        <w:rPr>
          <w:rFonts w:ascii="Times New Roman" w:hAnsi="Times New Roman" w:cs="Times New Roman"/>
          <w:sz w:val="24"/>
          <w:szCs w:val="24"/>
        </w:rPr>
        <w:t>Socialinis darbas yra profesija, kurios centre – žmogus, jo sunkumai, gebėjimai, santykiai ir galimybės keisti savo gyvenimą. Sociali</w:t>
      </w:r>
      <w:r w:rsidR="00D33594">
        <w:rPr>
          <w:rFonts w:ascii="Times New Roman" w:hAnsi="Times New Roman" w:cs="Times New Roman"/>
          <w:sz w:val="24"/>
          <w:szCs w:val="24"/>
        </w:rPr>
        <w:t>nis darbuotojas</w:t>
      </w:r>
      <w:r w:rsidR="00E33566">
        <w:rPr>
          <w:rFonts w:ascii="Times New Roman" w:hAnsi="Times New Roman" w:cs="Times New Roman"/>
          <w:sz w:val="24"/>
          <w:szCs w:val="24"/>
        </w:rPr>
        <w:t xml:space="preserve"> išklauso,</w:t>
      </w:r>
      <w:r w:rsidRPr="00D33594">
        <w:rPr>
          <w:rFonts w:ascii="Times New Roman" w:hAnsi="Times New Roman" w:cs="Times New Roman"/>
          <w:sz w:val="24"/>
          <w:szCs w:val="24"/>
        </w:rPr>
        <w:t xml:space="preserve"> tarpininkauja tarp institucijų, motyvuoja, palaiko ir padeda ieškoti sprendimų. Tačiau būtent šiame darbe labai lengva priartėti prie ribos, kai pagalba pradeda virsti atsakomybės už kito žmogaus gyvenimą perėmimu.</w:t>
      </w:r>
      <w:r w:rsidR="00405CF3">
        <w:rPr>
          <w:rFonts w:ascii="Times New Roman" w:hAnsi="Times New Roman" w:cs="Times New Roman"/>
          <w:sz w:val="24"/>
          <w:szCs w:val="24"/>
        </w:rPr>
        <w:t xml:space="preserve"> </w:t>
      </w:r>
      <w:r w:rsidRPr="00D33594">
        <w:rPr>
          <w:rFonts w:ascii="Times New Roman" w:hAnsi="Times New Roman" w:cs="Times New Roman"/>
          <w:sz w:val="24"/>
          <w:szCs w:val="24"/>
        </w:rPr>
        <w:t>Kur baigiasi profesionali pagalba ir prasideda pernelyg didelis įsitraukimas? Šis klausimas socialiniame darbe ypač svarbus, nes noras padėti savaime dar nereiškia, kad kuo daugiau darbuotojas padaro už klientą, tuo pagalba yra veiksmingesnė.</w:t>
      </w:r>
      <w:r w:rsidR="00405CF3">
        <w:rPr>
          <w:rFonts w:ascii="Times New Roman" w:hAnsi="Times New Roman" w:cs="Times New Roman"/>
          <w:sz w:val="24"/>
          <w:szCs w:val="24"/>
        </w:rPr>
        <w:t xml:space="preserve"> </w:t>
      </w:r>
      <w:r w:rsidRPr="00D33594">
        <w:rPr>
          <w:rFonts w:ascii="Times New Roman" w:hAnsi="Times New Roman" w:cs="Times New Roman"/>
          <w:sz w:val="24"/>
          <w:szCs w:val="24"/>
        </w:rPr>
        <w:t>Profesinės ribo</w:t>
      </w:r>
      <w:r w:rsidR="009F5369">
        <w:rPr>
          <w:rFonts w:ascii="Times New Roman" w:hAnsi="Times New Roman" w:cs="Times New Roman"/>
          <w:sz w:val="24"/>
          <w:szCs w:val="24"/>
        </w:rPr>
        <w:t>s</w:t>
      </w:r>
      <w:r w:rsidRPr="00D33594">
        <w:rPr>
          <w:rFonts w:ascii="Times New Roman" w:hAnsi="Times New Roman" w:cs="Times New Roman"/>
          <w:sz w:val="24"/>
          <w:szCs w:val="24"/>
        </w:rPr>
        <w:t xml:space="preserve"> yra viena iš sąlygų, padedančių išlaikyti profesionalų, pagarbų ir ilgalaikį santykį su klientu. Aiškios ribos leidžia suprasti, už ką atsakingas socialinis darbuotojas ir už ką atsakingas pats paslaugų gavėjas.</w:t>
      </w:r>
      <w:r w:rsidR="00405CF3">
        <w:rPr>
          <w:rFonts w:ascii="Times New Roman" w:hAnsi="Times New Roman" w:cs="Times New Roman"/>
          <w:sz w:val="24"/>
          <w:szCs w:val="24"/>
        </w:rPr>
        <w:t xml:space="preserve"> </w:t>
      </w:r>
      <w:r w:rsidRPr="00D33594">
        <w:rPr>
          <w:rFonts w:ascii="Times New Roman" w:hAnsi="Times New Roman" w:cs="Times New Roman"/>
          <w:sz w:val="24"/>
          <w:szCs w:val="24"/>
        </w:rPr>
        <w:t>P</w:t>
      </w:r>
      <w:r w:rsidR="003F112C">
        <w:rPr>
          <w:rFonts w:ascii="Times New Roman" w:hAnsi="Times New Roman" w:cs="Times New Roman"/>
          <w:sz w:val="24"/>
          <w:szCs w:val="24"/>
        </w:rPr>
        <w:t>rofesinių ribų svarba pabrėžiama</w:t>
      </w:r>
      <w:r w:rsidRPr="00D33594">
        <w:rPr>
          <w:rFonts w:ascii="Times New Roman" w:hAnsi="Times New Roman" w:cs="Times New Roman"/>
          <w:sz w:val="24"/>
          <w:szCs w:val="24"/>
        </w:rPr>
        <w:t xml:space="preserve"> ir Socialinių paslaugų srities darbuotojų etikos kodekse. Jame nurodoma, kad darbuotojas turi „nustatyti ribas tarp savo asmeninio gyvenimo ir savo profes</w:t>
      </w:r>
      <w:r w:rsidR="009F5369">
        <w:rPr>
          <w:rFonts w:ascii="Times New Roman" w:hAnsi="Times New Roman" w:cs="Times New Roman"/>
          <w:sz w:val="24"/>
          <w:szCs w:val="24"/>
        </w:rPr>
        <w:t>inės veiklos bei jų laikytis“. Tai</w:t>
      </w:r>
      <w:r w:rsidRPr="00D33594">
        <w:rPr>
          <w:rFonts w:ascii="Times New Roman" w:hAnsi="Times New Roman" w:cs="Times New Roman"/>
          <w:sz w:val="24"/>
          <w:szCs w:val="24"/>
        </w:rPr>
        <w:t xml:space="preserve"> parodo, kad profesinės ribos </w:t>
      </w:r>
      <w:r w:rsidR="003F112C">
        <w:rPr>
          <w:rFonts w:ascii="Times New Roman" w:hAnsi="Times New Roman" w:cs="Times New Roman"/>
          <w:sz w:val="24"/>
          <w:szCs w:val="24"/>
        </w:rPr>
        <w:t>yra svarbi</w:t>
      </w:r>
      <w:r w:rsidRPr="00D33594">
        <w:rPr>
          <w:rFonts w:ascii="Times New Roman" w:hAnsi="Times New Roman" w:cs="Times New Roman"/>
          <w:sz w:val="24"/>
          <w:szCs w:val="24"/>
        </w:rPr>
        <w:t xml:space="preserve"> etiško ir profesionalaus darbo dalis.</w:t>
      </w:r>
      <w:r w:rsidR="00405CF3">
        <w:rPr>
          <w:rFonts w:ascii="Times New Roman" w:hAnsi="Times New Roman" w:cs="Times New Roman"/>
          <w:sz w:val="24"/>
          <w:szCs w:val="24"/>
        </w:rPr>
        <w:t xml:space="preserve"> </w:t>
      </w:r>
      <w:r w:rsidRPr="00D33594">
        <w:rPr>
          <w:rFonts w:ascii="Times New Roman" w:hAnsi="Times New Roman" w:cs="Times New Roman"/>
          <w:sz w:val="24"/>
          <w:szCs w:val="24"/>
        </w:rPr>
        <w:t>Socialinio darbuotojo užduotis – suteikti informaciją, padėti įvertinti situaciją, kartu ieškoti galimų sprendimų, motyvuoti žmogų veikti ir stiprinti jo gebėjimą savarankiškai spręsti problemas. Tačiau sprendimus dėl savo gyvenimo, kiek tai leidžia žmogaus situacija ir gebėjimai, turi priimti pats klientas.</w:t>
      </w:r>
      <w:r w:rsidR="00405CF3">
        <w:rPr>
          <w:rFonts w:ascii="Times New Roman" w:hAnsi="Times New Roman" w:cs="Times New Roman"/>
          <w:sz w:val="24"/>
          <w:szCs w:val="24"/>
        </w:rPr>
        <w:t xml:space="preserve"> </w:t>
      </w: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Kai noras padėti tampa per dideliu įsitraukimu</w:t>
      </w:r>
    </w:p>
    <w:p w:rsidR="00D84F4D" w:rsidRDefault="00E00669" w:rsidP="009171BF">
      <w:pPr>
        <w:pStyle w:val="pdq2pgselectionanchorcontainer"/>
        <w:spacing w:line="276" w:lineRule="auto"/>
        <w:ind w:firstLine="720"/>
        <w:jc w:val="both"/>
      </w:pPr>
      <w:r w:rsidRPr="00D33594">
        <w:t>Socialiniame darbe dažnai susiduriama su žmonėmis, kuriems vienu metu kyla daugybė sunkumų. Tai gali būti finansinės problemos, priklausomybės, nedarbas, konfliktiški santykiai šeimoje, sunkumai prižiūrint vaikus, psic</w:t>
      </w:r>
      <w:r w:rsidR="00405CF3">
        <w:t>hologinės problemos</w:t>
      </w:r>
      <w:r w:rsidRPr="00D33594">
        <w:t xml:space="preserve"> ar socialinė atskirtis. Natūralu, kad matydamas sudėtingą žmogaus situaciją specialistas nori kuo greičiau padėti.</w:t>
      </w:r>
      <w:r w:rsidR="00405CF3">
        <w:t xml:space="preserve"> </w:t>
      </w:r>
      <w:r w:rsidR="00E33566">
        <w:t>K</w:t>
      </w:r>
      <w:r w:rsidRPr="00D33594">
        <w:t>artais darbuotojas nepastebimai pradeda daryti daugiau, nei iš tiesų reikėtų. Jis nuolat primena klientui apie susitikimus, skambina į institucijas už jį, sprendžia klausimus, kuriuos žmogus galėtų išspręsti pats, vis dažniau kontroliuoja, ar klientas įvykdė susitarimus, ir ima jausti asmeninę atsakomybę už tai, ar žmogus pakeis savo elgesį.</w:t>
      </w:r>
      <w:r w:rsidR="00405CF3">
        <w:t xml:space="preserve"> </w:t>
      </w:r>
      <w:r w:rsidRPr="00D33594">
        <w:t>Kai klientas neįgyvendina sutartų veiksmų, darbuotojas gali pajusti nusivylimą, pyktį, bejėgiškumą ar net kaltę. Tokia būsena gali būti ženklas, kad darbuotojas pradėjo prisiimti atsakomybę ne tik už savo profesinius veiksmus, bet ir už kliento pasirinkimus.</w:t>
      </w:r>
      <w:r w:rsidR="00405CF3">
        <w:t xml:space="preserve"> </w:t>
      </w:r>
      <w:r w:rsidR="00E56FF8">
        <w:t>Socialinio darbuotojo darbe tai gali būti siejama ir su vadinamuoju „</w:t>
      </w:r>
      <w:proofErr w:type="spellStart"/>
      <w:r w:rsidR="00E56FF8">
        <w:t>helper</w:t>
      </w:r>
      <w:proofErr w:type="spellEnd"/>
      <w:r w:rsidR="00E56FF8">
        <w:t xml:space="preserve"> sindromu“ – pernelyg stipriu poreikiu padėti kitiems, kai specialistas ima prisiimti daugiau atsakomybės už kito žmogaus problemas, nei turėtų. Lietuvoje ši tema taip pat aptariama socialinių paslaugų srities darbuotojams skirtuose mokymuose, kuriuose pabrėžiama, kad nuolatinis noras padėti kitiems, nepaisant savo ribų ir poreikių, gali lemti emocinį išsekimą, perdegimą ir sunkumus išlaikant profesines ribas.</w:t>
      </w:r>
      <w:bookmarkStart w:id="0" w:name="_GoBack"/>
      <w:bookmarkEnd w:id="0"/>
    </w:p>
    <w:p w:rsidR="00AA7C10" w:rsidRDefault="00AA7C10" w:rsidP="009171BF">
      <w:pPr>
        <w:pStyle w:val="pdq2pgselectionanchorcontainer"/>
        <w:spacing w:line="276" w:lineRule="auto"/>
        <w:ind w:firstLine="720"/>
        <w:jc w:val="both"/>
      </w:pPr>
    </w:p>
    <w:p w:rsidR="00AA7C10" w:rsidRPr="00C16CD8" w:rsidRDefault="00AA7C10" w:rsidP="009171BF">
      <w:pPr>
        <w:pStyle w:val="pdq2pgselectionanchorcontainer"/>
        <w:spacing w:line="276" w:lineRule="auto"/>
        <w:ind w:firstLine="720"/>
        <w:jc w:val="both"/>
      </w:pP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Padėti nereiškia padaryti už žmogų</w:t>
      </w:r>
    </w:p>
    <w:p w:rsidR="00D84F4D" w:rsidRPr="00D33594" w:rsidRDefault="00E00669" w:rsidP="002F6F73">
      <w:pPr>
        <w:ind w:firstLine="425"/>
        <w:jc w:val="both"/>
        <w:rPr>
          <w:rFonts w:ascii="Times New Roman" w:hAnsi="Times New Roman" w:cs="Times New Roman"/>
          <w:sz w:val="24"/>
          <w:szCs w:val="24"/>
        </w:rPr>
      </w:pPr>
      <w:r w:rsidRPr="00D33594">
        <w:rPr>
          <w:rFonts w:ascii="Times New Roman" w:hAnsi="Times New Roman" w:cs="Times New Roman"/>
          <w:sz w:val="24"/>
          <w:szCs w:val="24"/>
        </w:rPr>
        <w:t>Vienas pagrindinių socialinio darbo tikslų yra įgalinimas. Tai reiškia pagalbą žmogui stiprinant jo gebėjimus pačiam spręsti savo gyvenimo problemas, priimti sprendimus ir prisiimti atsakomybę už jų pasekmes.</w:t>
      </w:r>
      <w:r w:rsidR="002F6F73">
        <w:rPr>
          <w:rFonts w:ascii="Times New Roman" w:hAnsi="Times New Roman" w:cs="Times New Roman"/>
          <w:sz w:val="24"/>
          <w:szCs w:val="24"/>
        </w:rPr>
        <w:t xml:space="preserve"> </w:t>
      </w:r>
      <w:r w:rsidRPr="00D33594">
        <w:rPr>
          <w:rFonts w:ascii="Times New Roman" w:hAnsi="Times New Roman" w:cs="Times New Roman"/>
          <w:sz w:val="24"/>
          <w:szCs w:val="24"/>
        </w:rPr>
        <w:t>Jeigu socialinis darbuotojas nuolat viską padaro u</w:t>
      </w:r>
      <w:r w:rsidR="002F6F73">
        <w:rPr>
          <w:rFonts w:ascii="Times New Roman" w:hAnsi="Times New Roman" w:cs="Times New Roman"/>
          <w:sz w:val="24"/>
          <w:szCs w:val="24"/>
        </w:rPr>
        <w:t>ž klientą,</w:t>
      </w:r>
      <w:r w:rsidRPr="00D33594">
        <w:rPr>
          <w:rFonts w:ascii="Times New Roman" w:hAnsi="Times New Roman" w:cs="Times New Roman"/>
          <w:sz w:val="24"/>
          <w:szCs w:val="24"/>
        </w:rPr>
        <w:t xml:space="preserve"> tai gali at</w:t>
      </w:r>
      <w:r w:rsidR="002F6F73">
        <w:rPr>
          <w:rFonts w:ascii="Times New Roman" w:hAnsi="Times New Roman" w:cs="Times New Roman"/>
          <w:sz w:val="24"/>
          <w:szCs w:val="24"/>
        </w:rPr>
        <w:t xml:space="preserve">rodyti kaip veiksminga pagalba. </w:t>
      </w:r>
      <w:r w:rsidRPr="00D33594">
        <w:rPr>
          <w:rFonts w:ascii="Times New Roman" w:hAnsi="Times New Roman" w:cs="Times New Roman"/>
          <w:sz w:val="24"/>
          <w:szCs w:val="24"/>
        </w:rPr>
        <w:t>Problema išsprendžiama greičiau, dokumentai sutvarkomi, skambučiai atlikti, susitikimai suplanuoti. Tačiau ilgainiui toks pagalbos būdas gali turėti priešingą poveikį – žmogus gali pradėti vis labiau priklausyti nuo specialisto ir vis mažiau pasitikėti savo gebėjimu problemas spręsti savarankiškai.</w:t>
      </w:r>
      <w:r w:rsidR="002F6F73">
        <w:rPr>
          <w:rFonts w:ascii="Times New Roman" w:hAnsi="Times New Roman" w:cs="Times New Roman"/>
          <w:sz w:val="24"/>
          <w:szCs w:val="24"/>
        </w:rPr>
        <w:t xml:space="preserve"> </w:t>
      </w:r>
      <w:r w:rsidRPr="00D33594">
        <w:rPr>
          <w:rFonts w:ascii="Times New Roman" w:hAnsi="Times New Roman" w:cs="Times New Roman"/>
          <w:sz w:val="24"/>
          <w:szCs w:val="24"/>
        </w:rPr>
        <w:t>Pavyzdžiui, jeigu klientas gali pats paskambinti į gydymo įstaigą ir užsiregistruoti konsultacijai, tačiau kiekvieną kartą tai už jį padaro socialinis darbuotojas, žmogui nesudaroma galimyb</w:t>
      </w:r>
      <w:r w:rsidR="00AA7C10">
        <w:rPr>
          <w:rFonts w:ascii="Times New Roman" w:hAnsi="Times New Roman" w:cs="Times New Roman"/>
          <w:sz w:val="24"/>
          <w:szCs w:val="24"/>
        </w:rPr>
        <w:t>ė ugdyti šio gebėjimo. P</w:t>
      </w:r>
      <w:r w:rsidRPr="00D33594">
        <w:rPr>
          <w:rFonts w:ascii="Times New Roman" w:hAnsi="Times New Roman" w:cs="Times New Roman"/>
          <w:sz w:val="24"/>
          <w:szCs w:val="24"/>
        </w:rPr>
        <w:t>agalba turėtų reikšti ne skambutį už klientą, o pagalbą pasiruošiant pokalbiui: surasti telefono numerį, kartu aptarti, ką reikėtų pasakyti, padrąsinti žmogų ir, jei reikia, būti šalia.</w:t>
      </w:r>
      <w:r w:rsidR="002F6F73" w:rsidRPr="002F6F73">
        <w:t xml:space="preserve"> </w:t>
      </w:r>
      <w:r w:rsidR="002F6F73" w:rsidRPr="002F6F73">
        <w:rPr>
          <w:rFonts w:ascii="Times New Roman" w:hAnsi="Times New Roman" w:cs="Times New Roman"/>
          <w:sz w:val="24"/>
          <w:szCs w:val="24"/>
        </w:rPr>
        <w:t xml:space="preserve">Socialinis darbuotojas turėtų ne padaryti už žmogų, o padėti jam pačiam atlikti veiksmus ir tapti </w:t>
      </w:r>
      <w:proofErr w:type="spellStart"/>
      <w:r w:rsidR="002F6F73" w:rsidRPr="002F6F73">
        <w:rPr>
          <w:rFonts w:ascii="Times New Roman" w:hAnsi="Times New Roman" w:cs="Times New Roman"/>
          <w:sz w:val="24"/>
          <w:szCs w:val="24"/>
        </w:rPr>
        <w:t>savarankiškesniam</w:t>
      </w:r>
      <w:proofErr w:type="spellEnd"/>
      <w:r w:rsidR="002F6F73" w:rsidRPr="002F6F73">
        <w:rPr>
          <w:rFonts w:ascii="Times New Roman" w:hAnsi="Times New Roman" w:cs="Times New Roman"/>
          <w:sz w:val="24"/>
          <w:szCs w:val="24"/>
        </w:rPr>
        <w:t>.</w:t>
      </w:r>
      <w:r w:rsidR="002F6F73">
        <w:rPr>
          <w:rFonts w:ascii="Times New Roman" w:hAnsi="Times New Roman" w:cs="Times New Roman"/>
          <w:sz w:val="24"/>
          <w:szCs w:val="24"/>
        </w:rPr>
        <w:t xml:space="preserve"> </w:t>
      </w: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Kodėl ribas išlaikyti nėra lengva?</w:t>
      </w:r>
    </w:p>
    <w:p w:rsidR="00D84F4D" w:rsidRPr="00D33594" w:rsidRDefault="00E00669" w:rsidP="00152704">
      <w:pPr>
        <w:ind w:firstLine="720"/>
        <w:jc w:val="both"/>
        <w:rPr>
          <w:rFonts w:ascii="Times New Roman" w:hAnsi="Times New Roman" w:cs="Times New Roman"/>
          <w:sz w:val="24"/>
          <w:szCs w:val="24"/>
        </w:rPr>
      </w:pPr>
      <w:r w:rsidRPr="00D33594">
        <w:rPr>
          <w:rFonts w:ascii="Times New Roman" w:hAnsi="Times New Roman" w:cs="Times New Roman"/>
          <w:sz w:val="24"/>
          <w:szCs w:val="24"/>
        </w:rPr>
        <w:t xml:space="preserve"> </w:t>
      </w:r>
      <w:proofErr w:type="spellStart"/>
      <w:r w:rsidRPr="00D33594">
        <w:rPr>
          <w:rFonts w:ascii="Times New Roman" w:hAnsi="Times New Roman" w:cs="Times New Roman"/>
          <w:sz w:val="24"/>
          <w:szCs w:val="24"/>
        </w:rPr>
        <w:t>Empatija</w:t>
      </w:r>
      <w:proofErr w:type="spellEnd"/>
      <w:r w:rsidRPr="00D33594">
        <w:rPr>
          <w:rFonts w:ascii="Times New Roman" w:hAnsi="Times New Roman" w:cs="Times New Roman"/>
          <w:sz w:val="24"/>
          <w:szCs w:val="24"/>
        </w:rPr>
        <w:t xml:space="preserve">, gebėjimas išklausyti, noras padėti ir jautrumas kito žmogaus sunkumams yra labai svarbios profesinės </w:t>
      </w:r>
      <w:r w:rsidR="00152704">
        <w:rPr>
          <w:rFonts w:ascii="Times New Roman" w:hAnsi="Times New Roman" w:cs="Times New Roman"/>
          <w:sz w:val="24"/>
          <w:szCs w:val="24"/>
        </w:rPr>
        <w:t xml:space="preserve">socialinio darbuotojo </w:t>
      </w:r>
      <w:r w:rsidRPr="00D33594">
        <w:rPr>
          <w:rFonts w:ascii="Times New Roman" w:hAnsi="Times New Roman" w:cs="Times New Roman"/>
          <w:sz w:val="24"/>
          <w:szCs w:val="24"/>
        </w:rPr>
        <w:t>savybės.</w:t>
      </w:r>
      <w:r w:rsidR="002F6F73">
        <w:rPr>
          <w:rFonts w:ascii="Times New Roman" w:hAnsi="Times New Roman" w:cs="Times New Roman"/>
          <w:sz w:val="24"/>
          <w:szCs w:val="24"/>
        </w:rPr>
        <w:t xml:space="preserve"> </w:t>
      </w:r>
      <w:r w:rsidRPr="00D33594">
        <w:rPr>
          <w:rFonts w:ascii="Times New Roman" w:hAnsi="Times New Roman" w:cs="Times New Roman"/>
          <w:sz w:val="24"/>
          <w:szCs w:val="24"/>
        </w:rPr>
        <w:t>Tačiau jos gali tapti ir iššūkiu.</w:t>
      </w:r>
      <w:r w:rsidR="002F6F73">
        <w:rPr>
          <w:rFonts w:ascii="Times New Roman" w:hAnsi="Times New Roman" w:cs="Times New Roman"/>
          <w:sz w:val="24"/>
          <w:szCs w:val="24"/>
        </w:rPr>
        <w:t xml:space="preserve"> </w:t>
      </w:r>
      <w:r w:rsidRPr="00D33594">
        <w:rPr>
          <w:rFonts w:ascii="Times New Roman" w:hAnsi="Times New Roman" w:cs="Times New Roman"/>
          <w:sz w:val="24"/>
          <w:szCs w:val="24"/>
        </w:rPr>
        <w:t>Darbuotojas pradeda galvoti apie kliento problemas pasibaigus darbo dienai, nuolat svarsto, kaip dar galėtų padėti, jaučia nerimą dėl kliento priimamų sprendimų.</w:t>
      </w:r>
      <w:r w:rsidR="00705CC7">
        <w:rPr>
          <w:rFonts w:ascii="Times New Roman" w:hAnsi="Times New Roman" w:cs="Times New Roman"/>
          <w:sz w:val="24"/>
          <w:szCs w:val="24"/>
        </w:rPr>
        <w:t xml:space="preserve"> </w:t>
      </w:r>
      <w:r w:rsidRPr="00D33594">
        <w:rPr>
          <w:rFonts w:ascii="Times New Roman" w:hAnsi="Times New Roman" w:cs="Times New Roman"/>
          <w:sz w:val="24"/>
          <w:szCs w:val="24"/>
        </w:rPr>
        <w:t>Klientas gali atsisakyti gydymo, nevykdyti susitarimų, vėl pradėti vartoti alk</w:t>
      </w:r>
      <w:r w:rsidR="00152704">
        <w:rPr>
          <w:rFonts w:ascii="Times New Roman" w:hAnsi="Times New Roman" w:cs="Times New Roman"/>
          <w:sz w:val="24"/>
          <w:szCs w:val="24"/>
        </w:rPr>
        <w:t>oholį</w:t>
      </w:r>
      <w:r w:rsidRPr="00D33594">
        <w:rPr>
          <w:rFonts w:ascii="Times New Roman" w:hAnsi="Times New Roman" w:cs="Times New Roman"/>
          <w:sz w:val="24"/>
          <w:szCs w:val="24"/>
        </w:rPr>
        <w:t xml:space="preserve"> ar atsisakyti siūlomų paslaugų.</w:t>
      </w:r>
      <w:r w:rsidR="00705CC7">
        <w:rPr>
          <w:rFonts w:ascii="Times New Roman" w:hAnsi="Times New Roman" w:cs="Times New Roman"/>
          <w:sz w:val="24"/>
          <w:szCs w:val="24"/>
        </w:rPr>
        <w:t xml:space="preserve"> </w:t>
      </w:r>
      <w:r w:rsidRPr="00D33594">
        <w:rPr>
          <w:rFonts w:ascii="Times New Roman" w:hAnsi="Times New Roman" w:cs="Times New Roman"/>
          <w:sz w:val="24"/>
          <w:szCs w:val="24"/>
        </w:rPr>
        <w:t>Tokiais atvejais darbuotojas gali jaustis tarsi privalėtų rasti dar vieną būdą įtikinti žmogų.</w:t>
      </w:r>
      <w:r w:rsidR="00705CC7">
        <w:rPr>
          <w:rFonts w:ascii="Times New Roman" w:hAnsi="Times New Roman" w:cs="Times New Roman"/>
          <w:sz w:val="24"/>
          <w:szCs w:val="24"/>
        </w:rPr>
        <w:t xml:space="preserve"> </w:t>
      </w:r>
      <w:r w:rsidRPr="00D33594">
        <w:rPr>
          <w:rFonts w:ascii="Times New Roman" w:hAnsi="Times New Roman" w:cs="Times New Roman"/>
          <w:sz w:val="24"/>
          <w:szCs w:val="24"/>
        </w:rPr>
        <w:t>Tačiau žmogaus motyvacija nėra vien socialinio darbuotojo atsakomybė.</w:t>
      </w:r>
      <w:r w:rsidR="00705CC7">
        <w:rPr>
          <w:rFonts w:ascii="Times New Roman" w:hAnsi="Times New Roman" w:cs="Times New Roman"/>
          <w:sz w:val="24"/>
          <w:szCs w:val="24"/>
        </w:rPr>
        <w:t xml:space="preserve"> </w:t>
      </w:r>
      <w:r w:rsidRPr="00D33594">
        <w:rPr>
          <w:rFonts w:ascii="Times New Roman" w:hAnsi="Times New Roman" w:cs="Times New Roman"/>
          <w:sz w:val="24"/>
          <w:szCs w:val="24"/>
        </w:rPr>
        <w:t xml:space="preserve">Profesionalus santykis reiškia gebėjimą priimti ir tai, kad klientas gali pasirinkti kitaip, nei tikisi specialistas. </w:t>
      </w: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Ribos saugo ir socialinį darbuotoją, ir klientą</w:t>
      </w:r>
    </w:p>
    <w:p w:rsidR="00D84F4D" w:rsidRPr="00D33594" w:rsidRDefault="00E00669" w:rsidP="00C22BDF">
      <w:pPr>
        <w:ind w:firstLine="425"/>
        <w:jc w:val="both"/>
        <w:rPr>
          <w:rFonts w:ascii="Times New Roman" w:hAnsi="Times New Roman" w:cs="Times New Roman"/>
          <w:sz w:val="24"/>
          <w:szCs w:val="24"/>
        </w:rPr>
      </w:pPr>
      <w:r w:rsidRPr="00D33594">
        <w:rPr>
          <w:rFonts w:ascii="Times New Roman" w:hAnsi="Times New Roman" w:cs="Times New Roman"/>
          <w:sz w:val="24"/>
          <w:szCs w:val="24"/>
        </w:rPr>
        <w:t>Socialinis darbuotojas gali būti atsakingas už tai, ar tinkamai įvertino situaciją, ar suteikė informaciją, pasiūlė pagalbą, atliko profesines pareigas ir bendradarbiavo su kitais specialistais. Tačiau jis negali būti atsakingas už kiekvieną žmogaus pasirinkimą.</w:t>
      </w:r>
      <w:r w:rsidR="00C22BDF">
        <w:rPr>
          <w:rFonts w:ascii="Times New Roman" w:hAnsi="Times New Roman" w:cs="Times New Roman"/>
          <w:sz w:val="24"/>
          <w:szCs w:val="24"/>
        </w:rPr>
        <w:t xml:space="preserve"> </w:t>
      </w:r>
      <w:r w:rsidRPr="00D33594">
        <w:rPr>
          <w:rFonts w:ascii="Times New Roman" w:hAnsi="Times New Roman" w:cs="Times New Roman"/>
          <w:sz w:val="24"/>
          <w:szCs w:val="24"/>
        </w:rPr>
        <w:t>Darbuotojas, kuris nuolat prisiima daugiau atsakomybės, nei gali kontroliuoti, ilgainiui gali patirti nusivylimą, bejėgiškumą, nuovargį ar sumažėjusią motyvaciją.</w:t>
      </w:r>
      <w:r w:rsidR="0066025E">
        <w:rPr>
          <w:rFonts w:ascii="Times New Roman" w:hAnsi="Times New Roman" w:cs="Times New Roman"/>
          <w:sz w:val="24"/>
          <w:szCs w:val="24"/>
        </w:rPr>
        <w:t xml:space="preserve"> </w:t>
      </w:r>
      <w:r w:rsidRPr="00D33594">
        <w:rPr>
          <w:rFonts w:ascii="Times New Roman" w:hAnsi="Times New Roman" w:cs="Times New Roman"/>
          <w:sz w:val="24"/>
          <w:szCs w:val="24"/>
        </w:rPr>
        <w:t>Klientui ribos padeda išlaikyti savarankiškumą. Žmogui svarbu patirti, kad jis pats gali priimti sprendimus, atlikti veiksmus ir daryti įtaką savo gyvenimui. Net mažas savarankiškai atliktas žingsnis gali būti reikšmingesnis nei problema, kurią už žmogų išsprendė specialistas.</w:t>
      </w:r>
      <w:r w:rsidR="0066025E">
        <w:rPr>
          <w:rFonts w:ascii="Times New Roman" w:hAnsi="Times New Roman" w:cs="Times New Roman"/>
          <w:sz w:val="24"/>
          <w:szCs w:val="24"/>
        </w:rPr>
        <w:t xml:space="preserve"> </w:t>
      </w:r>
      <w:r w:rsidRPr="00D33594">
        <w:rPr>
          <w:rFonts w:ascii="Times New Roman" w:hAnsi="Times New Roman" w:cs="Times New Roman"/>
          <w:sz w:val="24"/>
          <w:szCs w:val="24"/>
        </w:rPr>
        <w:t>Per didelis darbuotojo įsitraukimas gali sukurti priklausomą santykį, kuriame klientas vis dažniau laukia, kad kažkas jam pasakys, ką daryti, primins, paskambins, sutvarkys ar nuspręs.</w:t>
      </w: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Kaip išlaikyti sveikas profesines ribas?</w:t>
      </w:r>
    </w:p>
    <w:p w:rsidR="00D84F4D" w:rsidRPr="00D33594" w:rsidRDefault="00E00669" w:rsidP="00C22BDF">
      <w:pPr>
        <w:ind w:firstLine="720"/>
        <w:jc w:val="both"/>
        <w:rPr>
          <w:rFonts w:ascii="Times New Roman" w:hAnsi="Times New Roman" w:cs="Times New Roman"/>
          <w:sz w:val="24"/>
          <w:szCs w:val="24"/>
        </w:rPr>
      </w:pPr>
      <w:r w:rsidRPr="00D33594">
        <w:rPr>
          <w:rFonts w:ascii="Times New Roman" w:hAnsi="Times New Roman" w:cs="Times New Roman"/>
          <w:sz w:val="24"/>
          <w:szCs w:val="24"/>
        </w:rPr>
        <w:t xml:space="preserve">Jeigu </w:t>
      </w:r>
      <w:r w:rsidR="00F02E53">
        <w:rPr>
          <w:rFonts w:ascii="Times New Roman" w:hAnsi="Times New Roman" w:cs="Times New Roman"/>
          <w:sz w:val="24"/>
          <w:szCs w:val="24"/>
        </w:rPr>
        <w:t xml:space="preserve">socialinis </w:t>
      </w:r>
      <w:r w:rsidRPr="00D33594">
        <w:rPr>
          <w:rFonts w:ascii="Times New Roman" w:hAnsi="Times New Roman" w:cs="Times New Roman"/>
          <w:sz w:val="24"/>
          <w:szCs w:val="24"/>
        </w:rPr>
        <w:t xml:space="preserve">darbuotojas pastebi, kad vieno kliento situacija kelia labai stiprias emocijas, apie ją sunku nustoti galvoti arba kyla noras „išgelbėti“ žmogų, verta įvertinti savo </w:t>
      </w:r>
      <w:r w:rsidRPr="00D33594">
        <w:rPr>
          <w:rFonts w:ascii="Times New Roman" w:hAnsi="Times New Roman" w:cs="Times New Roman"/>
          <w:sz w:val="24"/>
          <w:szCs w:val="24"/>
        </w:rPr>
        <w:lastRenderedPageBreak/>
        <w:t>santykį su situacija.</w:t>
      </w:r>
      <w:r w:rsidR="0066025E">
        <w:rPr>
          <w:rFonts w:ascii="Times New Roman" w:hAnsi="Times New Roman" w:cs="Times New Roman"/>
          <w:sz w:val="24"/>
          <w:szCs w:val="24"/>
        </w:rPr>
        <w:t xml:space="preserve"> </w:t>
      </w:r>
      <w:r w:rsidRPr="00D33594">
        <w:rPr>
          <w:rFonts w:ascii="Times New Roman" w:hAnsi="Times New Roman" w:cs="Times New Roman"/>
          <w:sz w:val="24"/>
          <w:szCs w:val="24"/>
        </w:rPr>
        <w:t xml:space="preserve">Tam labai svarbios </w:t>
      </w:r>
      <w:proofErr w:type="spellStart"/>
      <w:r w:rsidRPr="0066025E">
        <w:rPr>
          <w:rFonts w:ascii="Times New Roman" w:hAnsi="Times New Roman" w:cs="Times New Roman"/>
          <w:sz w:val="24"/>
          <w:szCs w:val="24"/>
        </w:rPr>
        <w:t>supervizijos</w:t>
      </w:r>
      <w:proofErr w:type="spellEnd"/>
      <w:r w:rsidRPr="0066025E">
        <w:rPr>
          <w:rFonts w:ascii="Times New Roman" w:hAnsi="Times New Roman" w:cs="Times New Roman"/>
          <w:sz w:val="24"/>
          <w:szCs w:val="24"/>
        </w:rPr>
        <w:t xml:space="preserve">, </w:t>
      </w:r>
      <w:proofErr w:type="spellStart"/>
      <w:r w:rsidR="0066025E">
        <w:rPr>
          <w:rFonts w:ascii="Times New Roman" w:hAnsi="Times New Roman" w:cs="Times New Roman"/>
          <w:sz w:val="24"/>
          <w:szCs w:val="24"/>
        </w:rPr>
        <w:t>intervizijos</w:t>
      </w:r>
      <w:proofErr w:type="spellEnd"/>
      <w:r w:rsidRPr="0066025E">
        <w:rPr>
          <w:rFonts w:ascii="Times New Roman" w:hAnsi="Times New Roman" w:cs="Times New Roman"/>
          <w:sz w:val="24"/>
          <w:szCs w:val="24"/>
        </w:rPr>
        <w:t xml:space="preserve"> ir kolegų palaikymas.</w:t>
      </w:r>
      <w:r w:rsidRPr="00D33594">
        <w:rPr>
          <w:rFonts w:ascii="Times New Roman" w:hAnsi="Times New Roman" w:cs="Times New Roman"/>
          <w:sz w:val="24"/>
          <w:szCs w:val="24"/>
        </w:rPr>
        <w:t xml:space="preserve"> Tokios profesinės refleksijos formos padeda pažvelgti į sudėtingą situaciją iš šalies, geriau suprasti savo emocines reakcijas ir įvertinti, ar darbuotojas neprisiima daugiau atsakomybės, nei iš tiesų turėtų.</w:t>
      </w:r>
      <w:r w:rsidR="0066025E">
        <w:rPr>
          <w:rFonts w:ascii="Times New Roman" w:hAnsi="Times New Roman" w:cs="Times New Roman"/>
          <w:sz w:val="24"/>
          <w:szCs w:val="24"/>
        </w:rPr>
        <w:t xml:space="preserve"> </w:t>
      </w:r>
      <w:r w:rsidRPr="00D33594">
        <w:rPr>
          <w:rFonts w:ascii="Times New Roman" w:hAnsi="Times New Roman" w:cs="Times New Roman"/>
          <w:sz w:val="24"/>
          <w:szCs w:val="24"/>
        </w:rPr>
        <w:t xml:space="preserve">Svarbu nepamiršti ir savo emocinės gerovės. Psichologė </w:t>
      </w:r>
      <w:r w:rsidRPr="0066025E">
        <w:rPr>
          <w:rFonts w:ascii="Times New Roman" w:hAnsi="Times New Roman" w:cs="Times New Roman"/>
          <w:sz w:val="24"/>
          <w:szCs w:val="24"/>
        </w:rPr>
        <w:t>Ugnė Juodytė</w:t>
      </w:r>
      <w:r w:rsidRPr="00D33594">
        <w:rPr>
          <w:rFonts w:ascii="Times New Roman" w:hAnsi="Times New Roman" w:cs="Times New Roman"/>
          <w:sz w:val="24"/>
          <w:szCs w:val="24"/>
        </w:rPr>
        <w:t xml:space="preserve">, nagrinėdama profesinio perdegimo temą, atkreipia dėmesį į ribų brėžimo, </w:t>
      </w:r>
      <w:proofErr w:type="spellStart"/>
      <w:r w:rsidRPr="00D33594">
        <w:rPr>
          <w:rFonts w:ascii="Times New Roman" w:hAnsi="Times New Roman" w:cs="Times New Roman"/>
          <w:sz w:val="24"/>
          <w:szCs w:val="24"/>
        </w:rPr>
        <w:t>atjautos</w:t>
      </w:r>
      <w:proofErr w:type="spellEnd"/>
      <w:r w:rsidRPr="00D33594">
        <w:rPr>
          <w:rFonts w:ascii="Times New Roman" w:hAnsi="Times New Roman" w:cs="Times New Roman"/>
          <w:sz w:val="24"/>
          <w:szCs w:val="24"/>
        </w:rPr>
        <w:t xml:space="preserve"> sau ir rūpinimosi savo fizine bei emocine savijauta svarbą. Tai aktualu ir socialiniams darbuotojams, kurių kasdienė veikla susijusi su kitų žmonių sunkumais ir reikalauja nemažai emocinių išteklių. Aiškios ribos, poilsis, profesinė refleksija, kolegų palaikymas, </w:t>
      </w:r>
      <w:proofErr w:type="spellStart"/>
      <w:r w:rsidRPr="00D33594">
        <w:rPr>
          <w:rFonts w:ascii="Times New Roman" w:hAnsi="Times New Roman" w:cs="Times New Roman"/>
          <w:sz w:val="24"/>
          <w:szCs w:val="24"/>
        </w:rPr>
        <w:t>supervizija</w:t>
      </w:r>
      <w:proofErr w:type="spellEnd"/>
      <w:r w:rsidRPr="00D33594">
        <w:rPr>
          <w:rFonts w:ascii="Times New Roman" w:hAnsi="Times New Roman" w:cs="Times New Roman"/>
          <w:sz w:val="24"/>
          <w:szCs w:val="24"/>
        </w:rPr>
        <w:t xml:space="preserve"> ir </w:t>
      </w:r>
      <w:proofErr w:type="spellStart"/>
      <w:r w:rsidRPr="00D33594">
        <w:rPr>
          <w:rFonts w:ascii="Times New Roman" w:hAnsi="Times New Roman" w:cs="Times New Roman"/>
          <w:sz w:val="24"/>
          <w:szCs w:val="24"/>
        </w:rPr>
        <w:t>intervizija</w:t>
      </w:r>
      <w:proofErr w:type="spellEnd"/>
      <w:r w:rsidRPr="00D33594">
        <w:rPr>
          <w:rFonts w:ascii="Times New Roman" w:hAnsi="Times New Roman" w:cs="Times New Roman"/>
          <w:sz w:val="24"/>
          <w:szCs w:val="24"/>
        </w:rPr>
        <w:t xml:space="preserve"> gali padėti darbuotojui išlaikyti emocinę pusiausvyrą ir ilgą laiką teikti kokybišką pagalbą.</w:t>
      </w:r>
    </w:p>
    <w:p w:rsidR="00D84F4D" w:rsidRPr="00D33594" w:rsidRDefault="00E00669">
      <w:pPr>
        <w:pStyle w:val="Antrat1"/>
        <w:rPr>
          <w:rFonts w:ascii="Times New Roman" w:hAnsi="Times New Roman" w:cs="Times New Roman"/>
          <w:sz w:val="24"/>
          <w:szCs w:val="24"/>
        </w:rPr>
      </w:pPr>
      <w:r w:rsidRPr="00D33594">
        <w:rPr>
          <w:rFonts w:ascii="Times New Roman" w:hAnsi="Times New Roman" w:cs="Times New Roman"/>
          <w:sz w:val="24"/>
          <w:szCs w:val="24"/>
        </w:rPr>
        <w:t>Socialinis darbuotojas eina šalia, bet negyvena už kitą</w:t>
      </w:r>
    </w:p>
    <w:p w:rsidR="00C22BDF" w:rsidRDefault="007D4119" w:rsidP="00C22BDF">
      <w:pPr>
        <w:spacing w:after="0"/>
        <w:ind w:firstLine="425"/>
        <w:jc w:val="both"/>
        <w:rPr>
          <w:rFonts w:ascii="Times New Roman" w:hAnsi="Times New Roman" w:cs="Times New Roman"/>
          <w:sz w:val="24"/>
          <w:szCs w:val="24"/>
        </w:rPr>
      </w:pPr>
      <w:r>
        <w:rPr>
          <w:rFonts w:ascii="Times New Roman" w:hAnsi="Times New Roman" w:cs="Times New Roman"/>
          <w:sz w:val="24"/>
          <w:szCs w:val="24"/>
        </w:rPr>
        <w:t xml:space="preserve">Socialinis darbuotojas turi </w:t>
      </w:r>
      <w:r w:rsidR="00E00669" w:rsidRPr="00D33594">
        <w:rPr>
          <w:rFonts w:ascii="Times New Roman" w:hAnsi="Times New Roman" w:cs="Times New Roman"/>
          <w:sz w:val="24"/>
          <w:szCs w:val="24"/>
        </w:rPr>
        <w:t>suprasti, kad ne kiekviena nesėkmė reiškia nepakankamai gerą darbuotojo darbą.</w:t>
      </w:r>
      <w:r w:rsidR="0079579C">
        <w:rPr>
          <w:rFonts w:ascii="Times New Roman" w:hAnsi="Times New Roman" w:cs="Times New Roman"/>
          <w:sz w:val="24"/>
          <w:szCs w:val="24"/>
        </w:rPr>
        <w:t xml:space="preserve"> </w:t>
      </w:r>
      <w:r w:rsidR="0066025E">
        <w:rPr>
          <w:rFonts w:ascii="Times New Roman" w:hAnsi="Times New Roman" w:cs="Times New Roman"/>
          <w:sz w:val="24"/>
          <w:szCs w:val="24"/>
        </w:rPr>
        <w:t>Pokyčiai dažnai vyksta palaipsniui</w:t>
      </w:r>
      <w:r w:rsidR="00E00669" w:rsidRPr="00D33594">
        <w:rPr>
          <w:rFonts w:ascii="Times New Roman" w:hAnsi="Times New Roman" w:cs="Times New Roman"/>
          <w:sz w:val="24"/>
          <w:szCs w:val="24"/>
        </w:rPr>
        <w:t>. Žmogus gali žengti žingsnį pirmyn, vėliau sugrįžti prie seno elgesio, atsisakyti pagalbos ir po kurio laiko vėl jos ieškoti.</w:t>
      </w:r>
      <w:r w:rsidR="00C22BDF">
        <w:rPr>
          <w:rFonts w:ascii="Times New Roman" w:hAnsi="Times New Roman" w:cs="Times New Roman"/>
          <w:sz w:val="24"/>
          <w:szCs w:val="24"/>
        </w:rPr>
        <w:t xml:space="preserve"> </w:t>
      </w:r>
      <w:r w:rsidR="00E00669" w:rsidRPr="00D33594">
        <w:rPr>
          <w:rFonts w:ascii="Times New Roman" w:hAnsi="Times New Roman" w:cs="Times New Roman"/>
          <w:sz w:val="24"/>
          <w:szCs w:val="24"/>
        </w:rPr>
        <w:t>Socialinis darbuotojas gali būti šalia žmogaus pokyčio procese – padėti suprasti savo situaciją, atrasti turimus išteklius, suteikti informaciją, palaikyti ir skatinti savarankiškumą. Tačiau darbuotojas negali pasirinkti už žmogų, negali jo priversti norėti pokyčio ir negali nugyventi jo gyvenimo.</w:t>
      </w:r>
      <w:r w:rsidR="00C22BDF">
        <w:rPr>
          <w:rFonts w:ascii="Times New Roman" w:hAnsi="Times New Roman" w:cs="Times New Roman"/>
          <w:sz w:val="24"/>
          <w:szCs w:val="24"/>
        </w:rPr>
        <w:t xml:space="preserve"> </w:t>
      </w:r>
      <w:r w:rsidR="00E00669" w:rsidRPr="00D33594">
        <w:rPr>
          <w:rFonts w:ascii="Times New Roman" w:hAnsi="Times New Roman" w:cs="Times New Roman"/>
          <w:sz w:val="24"/>
          <w:szCs w:val="24"/>
        </w:rPr>
        <w:t>Profesinės ribos nėra mažesnė pagalba. Dažnai jos yra brandesnė pagalbos forma.</w:t>
      </w:r>
      <w:r w:rsidR="00C22BDF">
        <w:rPr>
          <w:rFonts w:ascii="Times New Roman" w:hAnsi="Times New Roman" w:cs="Times New Roman"/>
          <w:sz w:val="24"/>
          <w:szCs w:val="24"/>
        </w:rPr>
        <w:t xml:space="preserve"> </w:t>
      </w:r>
    </w:p>
    <w:p w:rsidR="00D84F4D" w:rsidRDefault="00E00669" w:rsidP="00C22BDF">
      <w:pPr>
        <w:ind w:firstLine="425"/>
        <w:jc w:val="both"/>
        <w:rPr>
          <w:rFonts w:ascii="Times New Roman" w:hAnsi="Times New Roman" w:cs="Times New Roman"/>
          <w:sz w:val="24"/>
          <w:szCs w:val="24"/>
        </w:rPr>
      </w:pPr>
      <w:r w:rsidRPr="00D33594">
        <w:rPr>
          <w:rFonts w:ascii="Times New Roman" w:hAnsi="Times New Roman" w:cs="Times New Roman"/>
          <w:sz w:val="24"/>
          <w:szCs w:val="24"/>
        </w:rPr>
        <w:t xml:space="preserve">Socialinis darbuotojas eina šalia žmogaus, tačiau neša ne jo gyvenimą, </w:t>
      </w:r>
      <w:r w:rsidR="002E5176">
        <w:rPr>
          <w:rFonts w:ascii="Times New Roman" w:hAnsi="Times New Roman" w:cs="Times New Roman"/>
          <w:sz w:val="24"/>
          <w:szCs w:val="24"/>
        </w:rPr>
        <w:t>o savo profesinę atsakomybę. K</w:t>
      </w:r>
      <w:r w:rsidRPr="00D33594">
        <w:rPr>
          <w:rFonts w:ascii="Times New Roman" w:hAnsi="Times New Roman" w:cs="Times New Roman"/>
          <w:sz w:val="24"/>
          <w:szCs w:val="24"/>
        </w:rPr>
        <w:t>artais didžiausia pagalba žmogui yra ne padaryti už jį, bet patikėti, kad su tinkamu palaikymu jis gali padaryti pats.</w:t>
      </w:r>
    </w:p>
    <w:p w:rsidR="00C93447" w:rsidRDefault="00C93447" w:rsidP="00C22BDF">
      <w:pPr>
        <w:ind w:firstLine="425"/>
        <w:jc w:val="both"/>
        <w:rPr>
          <w:rFonts w:ascii="Times New Roman" w:hAnsi="Times New Roman" w:cs="Times New Roman"/>
          <w:sz w:val="24"/>
          <w:szCs w:val="24"/>
        </w:rPr>
      </w:pPr>
    </w:p>
    <w:p w:rsidR="00C93447" w:rsidRDefault="00C93447" w:rsidP="00C22BDF">
      <w:pPr>
        <w:ind w:firstLine="425"/>
        <w:jc w:val="both"/>
        <w:rPr>
          <w:rFonts w:ascii="Times New Roman" w:hAnsi="Times New Roman" w:cs="Times New Roman"/>
          <w:sz w:val="24"/>
          <w:szCs w:val="24"/>
        </w:rPr>
      </w:pPr>
    </w:p>
    <w:p w:rsidR="00C93447" w:rsidRDefault="007D4119" w:rsidP="007D4119">
      <w:pPr>
        <w:spacing w:after="0"/>
        <w:ind w:firstLine="425"/>
        <w:jc w:val="both"/>
        <w:rPr>
          <w:rFonts w:ascii="Times New Roman" w:hAnsi="Times New Roman" w:cs="Times New Roman"/>
          <w:sz w:val="24"/>
          <w:szCs w:val="24"/>
        </w:rPr>
      </w:pPr>
      <w:r>
        <w:rPr>
          <w:rFonts w:ascii="Times New Roman" w:hAnsi="Times New Roman" w:cs="Times New Roman"/>
          <w:sz w:val="24"/>
          <w:szCs w:val="24"/>
        </w:rPr>
        <w:t>Straipsnį paruošė</w:t>
      </w:r>
    </w:p>
    <w:p w:rsidR="007D4119" w:rsidRPr="00D33594" w:rsidRDefault="007D4119" w:rsidP="00C22BDF">
      <w:pPr>
        <w:ind w:firstLine="425"/>
        <w:jc w:val="both"/>
        <w:rPr>
          <w:rFonts w:ascii="Times New Roman" w:hAnsi="Times New Roman" w:cs="Times New Roman"/>
          <w:sz w:val="24"/>
          <w:szCs w:val="24"/>
        </w:rPr>
      </w:pPr>
      <w:r>
        <w:rPr>
          <w:rFonts w:ascii="Times New Roman" w:hAnsi="Times New Roman" w:cs="Times New Roman"/>
          <w:sz w:val="24"/>
          <w:szCs w:val="24"/>
        </w:rPr>
        <w:t xml:space="preserve">Socialinė darbuotoja Gintarė </w:t>
      </w:r>
      <w:proofErr w:type="spellStart"/>
      <w:r>
        <w:rPr>
          <w:rFonts w:ascii="Times New Roman" w:hAnsi="Times New Roman" w:cs="Times New Roman"/>
          <w:sz w:val="24"/>
          <w:szCs w:val="24"/>
        </w:rPr>
        <w:t>Alytaitė</w:t>
      </w:r>
      <w:proofErr w:type="spellEnd"/>
    </w:p>
    <w:sectPr w:rsidR="007D4119" w:rsidRPr="00D33594" w:rsidSect="00034616">
      <w:footerReference w:type="default" r:id="rId9"/>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704" w:rsidRDefault="00885704">
      <w:pPr>
        <w:spacing w:after="0" w:line="240" w:lineRule="auto"/>
      </w:pPr>
      <w:r>
        <w:separator/>
      </w:r>
    </w:p>
  </w:endnote>
  <w:endnote w:type="continuationSeparator" w:id="0">
    <w:p w:rsidR="00885704" w:rsidRDefault="00885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F4D" w:rsidRDefault="00E00669">
    <w:pPr>
      <w:pStyle w:val="Porat"/>
      <w:jc w:val="center"/>
    </w:pPr>
    <w:r>
      <w:fldChar w:fldCharType="begin"/>
    </w:r>
    <w:r>
      <w:instrText xml:space="preserve"> PAGE </w:instrText>
    </w:r>
    <w:r>
      <w:fldChar w:fldCharType="separate"/>
    </w:r>
    <w:r w:rsidR="00440F4E">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704" w:rsidRDefault="00885704">
      <w:pPr>
        <w:spacing w:after="0" w:line="240" w:lineRule="auto"/>
      </w:pPr>
      <w:r>
        <w:separator/>
      </w:r>
    </w:p>
  </w:footnote>
  <w:footnote w:type="continuationSeparator" w:id="0">
    <w:p w:rsidR="00885704" w:rsidRDefault="00885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2704"/>
    <w:rsid w:val="0029639D"/>
    <w:rsid w:val="002E5176"/>
    <w:rsid w:val="002F6F73"/>
    <w:rsid w:val="00326F90"/>
    <w:rsid w:val="003F112C"/>
    <w:rsid w:val="00405CF3"/>
    <w:rsid w:val="00440F4E"/>
    <w:rsid w:val="0066025E"/>
    <w:rsid w:val="006B066D"/>
    <w:rsid w:val="00705CC7"/>
    <w:rsid w:val="00733A8B"/>
    <w:rsid w:val="0079579C"/>
    <w:rsid w:val="007D4119"/>
    <w:rsid w:val="00885704"/>
    <w:rsid w:val="009171BF"/>
    <w:rsid w:val="009F5369"/>
    <w:rsid w:val="00A75281"/>
    <w:rsid w:val="00AA1D8D"/>
    <w:rsid w:val="00AA7C10"/>
    <w:rsid w:val="00B47730"/>
    <w:rsid w:val="00BA1960"/>
    <w:rsid w:val="00C16CD8"/>
    <w:rsid w:val="00C22BDF"/>
    <w:rsid w:val="00C377F9"/>
    <w:rsid w:val="00C93447"/>
    <w:rsid w:val="00CB0664"/>
    <w:rsid w:val="00D33594"/>
    <w:rsid w:val="00D84F4D"/>
    <w:rsid w:val="00DA46C5"/>
    <w:rsid w:val="00E00669"/>
    <w:rsid w:val="00E33566"/>
    <w:rsid w:val="00E56FF8"/>
    <w:rsid w:val="00EF3C2C"/>
    <w:rsid w:val="00F02E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C693F"/>
    <w:pPr>
      <w:spacing w:after="120"/>
    </w:pPr>
    <w:rPr>
      <w:rFonts w:ascii="Aptos" w:eastAsia="Aptos" w:hAnsi="Aptos"/>
      <w:lang w:val="lt-LT"/>
    </w:rPr>
  </w:style>
  <w:style w:type="paragraph" w:styleId="Antrat1">
    <w:name w:val="heading 1"/>
    <w:basedOn w:val="prastasis"/>
    <w:next w:val="prastasis"/>
    <w:link w:val="Antrat1Diagrama"/>
    <w:uiPriority w:val="9"/>
    <w:qFormat/>
    <w:rsid w:val="00FC693F"/>
    <w:pPr>
      <w:keepNext/>
      <w:keepLines/>
      <w:spacing w:before="280"/>
      <w:outlineLvl w:val="0"/>
    </w:pPr>
    <w:rPr>
      <w:rFonts w:asciiTheme="majorHAnsi" w:eastAsiaTheme="majorEastAsia" w:hAnsiTheme="majorHAnsi" w:cstheme="majorBidi"/>
      <w:b/>
      <w:bCs/>
      <w:sz w:val="3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ntrinispavadinimas">
    <w:name w:val="Subtitle"/>
    <w:basedOn w:val="prastasis"/>
    <w:next w:val="prastasis"/>
    <w:link w:val="Antrinispavadinimas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ntrinispavadinimasDiagrama">
    <w:name w:val="Antrinis pavadinimas Diagrama"/>
    <w:basedOn w:val="Numatytasispastraiposriftas"/>
    <w:link w:val="Antrinispavadinimas"/>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prastasis"/>
    <w:rsid w:val="00E56FF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rastasistinklapis">
    <w:name w:val="Normal (Web)"/>
    <w:basedOn w:val="prastasis"/>
    <w:uiPriority w:val="99"/>
    <w:semiHidden/>
    <w:unhideWhenUsed/>
    <w:rsid w:val="00E56FF8"/>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C693F"/>
    <w:pPr>
      <w:spacing w:after="120"/>
    </w:pPr>
    <w:rPr>
      <w:rFonts w:ascii="Aptos" w:eastAsia="Aptos" w:hAnsi="Aptos"/>
      <w:lang w:val="lt-LT"/>
    </w:rPr>
  </w:style>
  <w:style w:type="paragraph" w:styleId="Antrat1">
    <w:name w:val="heading 1"/>
    <w:basedOn w:val="prastasis"/>
    <w:next w:val="prastasis"/>
    <w:link w:val="Antrat1Diagrama"/>
    <w:uiPriority w:val="9"/>
    <w:qFormat/>
    <w:rsid w:val="00FC693F"/>
    <w:pPr>
      <w:keepNext/>
      <w:keepLines/>
      <w:spacing w:before="280"/>
      <w:outlineLvl w:val="0"/>
    </w:pPr>
    <w:rPr>
      <w:rFonts w:asciiTheme="majorHAnsi" w:eastAsiaTheme="majorEastAsia" w:hAnsiTheme="majorHAnsi" w:cstheme="majorBidi"/>
      <w:b/>
      <w:bCs/>
      <w:sz w:val="3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ntrinispavadinimas">
    <w:name w:val="Subtitle"/>
    <w:basedOn w:val="prastasis"/>
    <w:next w:val="prastasis"/>
    <w:link w:val="Antrinispavadinimas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ntrinispavadinimasDiagrama">
    <w:name w:val="Antrinis pavadinimas Diagrama"/>
    <w:basedOn w:val="Numatytasispastraiposriftas"/>
    <w:link w:val="Antrinispavadinimas"/>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prastasis"/>
    <w:rsid w:val="00E56FF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rastasistinklapis">
    <w:name w:val="Normal (Web)"/>
    <w:basedOn w:val="prastasis"/>
    <w:uiPriority w:val="99"/>
    <w:semiHidden/>
    <w:unhideWhenUsed/>
    <w:rsid w:val="00E56FF8"/>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025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D7734-4825-4DE8-96D7-216763C51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5054</Words>
  <Characters>2882</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Padėti, bet negyventi už kitą: profesinės ribos socialiniame darbe</vt:lpstr>
      <vt:lpstr/>
    </vt:vector>
  </TitlesOfParts>
  <Company/>
  <LinksUpToDate>false</LinksUpToDate>
  <CharactersWithSpaces>7921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Padėti, bet negyventi už kitą: profesinės ribos socialiniame darbe</dc:title>
  <dc:subject>Straipsnis socialinio darbo tema</dc:subject>
  <dc:creator>python-docx</dc:creator>
  <dc:description>generated by python-docx</dc:description>
  <cp:lastModifiedBy>„Windows“ vartotojas</cp:lastModifiedBy>
  <cp:revision>3</cp:revision>
  <dcterms:created xsi:type="dcterms:W3CDTF">2026-09-21T07:43:00Z</dcterms:created>
  <dcterms:modified xsi:type="dcterms:W3CDTF">2026-09-21T08:06:00Z</dcterms:modified>
</cp:coreProperties>
</file>